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E6" w:rsidRDefault="00F168E6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F168E6">
        <w:rPr>
          <w:rStyle w:val="FontStyle12"/>
          <w:sz w:val="28"/>
          <w:szCs w:val="28"/>
          <w:lang w:eastAsia="uk-UA"/>
        </w:rPr>
        <w:t>ПАСПОРТ</w:t>
      </w:r>
    </w:p>
    <w:p w:rsidR="00B33872" w:rsidRPr="00B33872" w:rsidRDefault="00B33872" w:rsidP="00B3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3872">
        <w:rPr>
          <w:rFonts w:ascii="Times New Roman" w:hAnsi="Times New Roman" w:cs="Times New Roman"/>
          <w:sz w:val="24"/>
          <w:szCs w:val="24"/>
          <w:lang w:val="uk-UA"/>
        </w:rPr>
        <w:t>Менський заклад дошкільної освіти ( (ясла – садок) комбінованого типу</w:t>
      </w:r>
    </w:p>
    <w:p w:rsidR="00B33872" w:rsidRPr="00B33872" w:rsidRDefault="00B33872" w:rsidP="00B3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3872">
        <w:rPr>
          <w:rFonts w:ascii="Times New Roman" w:hAnsi="Times New Roman" w:cs="Times New Roman"/>
          <w:sz w:val="24"/>
          <w:szCs w:val="24"/>
          <w:lang w:val="uk-UA"/>
        </w:rPr>
        <w:t>«Дитяча академія» Менської міської ради Менського району Чернігівської області</w:t>
      </w:r>
    </w:p>
    <w:p w:rsidR="00B33872" w:rsidRPr="00B33872" w:rsidRDefault="00B33872" w:rsidP="00B3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15600, м. </w:t>
      </w:r>
      <w:proofErr w:type="spellStart"/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>Мена</w:t>
      </w:r>
      <w:proofErr w:type="spellEnd"/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>, Чернігівської області, вул. Титаренка С. № 9, т. 2-16-94,</w:t>
      </w:r>
    </w:p>
    <w:p w:rsidR="00B33872" w:rsidRPr="00B33872" w:rsidRDefault="00B33872" w:rsidP="00B3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код ЄДРПОУ 34522534 </w:t>
      </w:r>
      <w:proofErr w:type="spellStart"/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>ел</w:t>
      </w:r>
      <w:proofErr w:type="spellEnd"/>
      <w:r w:rsidRPr="00B33872">
        <w:rPr>
          <w:rFonts w:ascii="Times New Roman" w:hAnsi="Times New Roman" w:cs="Times New Roman"/>
          <w:sz w:val="24"/>
          <w:szCs w:val="24"/>
          <w:u w:val="single"/>
          <w:lang w:val="uk-UA"/>
        </w:rPr>
        <w:t>. пошта</w:t>
      </w:r>
      <w:r w:rsidRPr="00B33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3872">
        <w:rPr>
          <w:rFonts w:ascii="Times New Roman" w:hAnsi="Times New Roman" w:cs="Times New Roman"/>
          <w:sz w:val="24"/>
          <w:szCs w:val="24"/>
          <w:u w:val="single"/>
          <w:lang w:val="en-US"/>
        </w:rPr>
        <w:t>dnzschorsa</w:t>
      </w:r>
      <w:proofErr w:type="spellEnd"/>
      <w:r w:rsidRPr="00B3387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33872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B3387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33872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1B13D6" w:rsidRDefault="001B13D6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3D1C5B" w:rsidRDefault="003D1C5B" w:rsidP="003D1C5B"/>
    <w:p w:rsidR="003D1C5B" w:rsidRPr="003D1C5B" w:rsidRDefault="003D1C5B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>1. Загальні відомості про адміністрацію закладу освіти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168E6" w:rsidRPr="00B33872" w:rsidTr="00157C14">
        <w:trPr>
          <w:trHeight w:val="3379"/>
        </w:trPr>
        <w:tc>
          <w:tcPr>
            <w:tcW w:w="3085" w:type="dxa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t>Директор</w:t>
            </w:r>
            <w:r w:rsidRPr="00F168E6"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</w:tcPr>
          <w:p w:rsidR="00F168E6" w:rsidRPr="00B33872" w:rsidRDefault="00E2036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33872">
              <w:rPr>
                <w:rStyle w:val="FontStyle12"/>
                <w:b w:val="0"/>
                <w:sz w:val="28"/>
                <w:szCs w:val="28"/>
              </w:rPr>
              <w:t>ПІП</w:t>
            </w:r>
            <w:r w:rsidR="00B33872" w:rsidRPr="00B33872"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proofErr w:type="spellStart"/>
            <w:r w:rsidR="00B33872" w:rsidRPr="00B33872">
              <w:rPr>
                <w:rStyle w:val="FontStyle12"/>
                <w:b w:val="0"/>
                <w:sz w:val="28"/>
                <w:szCs w:val="28"/>
              </w:rPr>
              <w:t>Верік</w:t>
            </w:r>
            <w:proofErr w:type="spellEnd"/>
            <w:r w:rsidR="00B33872" w:rsidRPr="00B33872">
              <w:rPr>
                <w:rStyle w:val="FontStyle12"/>
                <w:b w:val="0"/>
                <w:sz w:val="28"/>
                <w:szCs w:val="28"/>
              </w:rPr>
              <w:t xml:space="preserve"> Юлія Петрівна</w:t>
            </w:r>
          </w:p>
          <w:p w:rsidR="00157C14" w:rsidRPr="00B33872" w:rsidRDefault="00E20366" w:rsidP="00B33872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B33872">
              <w:rPr>
                <w:rStyle w:val="FontStyle12"/>
                <w:b w:val="0"/>
              </w:rPr>
              <w:t>Дата народження</w:t>
            </w:r>
            <w:r w:rsidR="00B33872" w:rsidRPr="00B33872">
              <w:rPr>
                <w:rStyle w:val="FontStyle12"/>
                <w:b w:val="0"/>
              </w:rPr>
              <w:t xml:space="preserve"> 16.07.1959р.</w:t>
            </w:r>
          </w:p>
          <w:p w:rsidR="00F168E6" w:rsidRDefault="00F168E6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B33872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</w:p>
          <w:p w:rsidR="00B33872" w:rsidRPr="00B33872" w:rsidRDefault="00B33872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3"/>
                <w:sz w:val="28"/>
                <w:szCs w:val="28"/>
                <w:lang w:eastAsia="uk-UA"/>
              </w:rPr>
              <w:t>Чернігівський педінститут ім. Т.Г.Шевченка, 1984р.</w:t>
            </w:r>
          </w:p>
          <w:p w:rsidR="00F168E6" w:rsidRPr="00B33872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B33872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B33872">
              <w:rPr>
                <w:rStyle w:val="FontStyle13"/>
                <w:sz w:val="28"/>
                <w:szCs w:val="28"/>
                <w:lang w:eastAsia="uk-UA"/>
              </w:rPr>
              <w:t>01.07.1987</w:t>
            </w:r>
            <w:r w:rsidR="003278D1" w:rsidRPr="00B33872">
              <w:rPr>
                <w:rStyle w:val="FontStyle13"/>
                <w:sz w:val="28"/>
                <w:szCs w:val="28"/>
                <w:lang w:eastAsia="uk-UA"/>
              </w:rPr>
              <w:t xml:space="preserve"> </w:t>
            </w:r>
            <w:r w:rsidRPr="00B33872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  <w:p w:rsidR="00F168E6" w:rsidRDefault="00F168E6" w:rsidP="00B33872">
            <w:pPr>
              <w:pStyle w:val="Style7"/>
              <w:widowControl/>
              <w:spacing w:line="276" w:lineRule="auto"/>
              <w:ind w:firstLine="317"/>
              <w:contextualSpacing/>
              <w:rPr>
                <w:sz w:val="28"/>
                <w:szCs w:val="28"/>
              </w:rPr>
            </w:pPr>
            <w:r w:rsidRPr="00B33872">
              <w:rPr>
                <w:sz w:val="28"/>
                <w:szCs w:val="28"/>
              </w:rPr>
              <w:t xml:space="preserve">Має </w:t>
            </w:r>
            <w:r w:rsidR="00B33872">
              <w:rPr>
                <w:sz w:val="28"/>
                <w:szCs w:val="28"/>
              </w:rPr>
              <w:t>вищу</w:t>
            </w:r>
            <w:r w:rsidRPr="00B33872">
              <w:rPr>
                <w:sz w:val="28"/>
                <w:szCs w:val="28"/>
              </w:rPr>
              <w:t xml:space="preserve"> кваліфікаційну категорію та звання </w:t>
            </w:r>
          </w:p>
          <w:p w:rsidR="00B33872" w:rsidRPr="00B33872" w:rsidRDefault="00B33872" w:rsidP="00B33872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вихователь - методист</w:t>
            </w:r>
          </w:p>
        </w:tc>
      </w:tr>
      <w:tr w:rsidR="00F168E6" w:rsidRPr="00CB4490" w:rsidTr="00D65810">
        <w:tc>
          <w:tcPr>
            <w:tcW w:w="3085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contextualSpacing/>
              <w:rPr>
                <w:rStyle w:val="FontStyle13"/>
                <w:b/>
                <w:sz w:val="28"/>
                <w:szCs w:val="28"/>
                <w:lang w:eastAsia="uk-UA"/>
              </w:rPr>
            </w:pPr>
            <w:r>
              <w:rPr>
                <w:rStyle w:val="FontStyle13"/>
                <w:b/>
                <w:sz w:val="28"/>
                <w:szCs w:val="28"/>
                <w:lang w:eastAsia="uk-UA"/>
              </w:rPr>
              <w:t>Методист</w:t>
            </w:r>
          </w:p>
        </w:tc>
        <w:tc>
          <w:tcPr>
            <w:tcW w:w="6804" w:type="dxa"/>
          </w:tcPr>
          <w:p w:rsidR="00F168E6" w:rsidRPr="002D0131" w:rsidRDefault="002D0131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ПІП  </w:t>
            </w:r>
            <w:r w:rsidRPr="002D0131">
              <w:rPr>
                <w:rStyle w:val="FontStyle12"/>
                <w:b w:val="0"/>
                <w:sz w:val="28"/>
                <w:szCs w:val="28"/>
              </w:rPr>
              <w:t>Данченко Ірина Володимирівна</w:t>
            </w:r>
          </w:p>
          <w:p w:rsidR="00F168E6" w:rsidRPr="002D0131" w:rsidRDefault="002D0131" w:rsidP="00D65810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B33872">
              <w:rPr>
                <w:rStyle w:val="FontStyle12"/>
                <w:b w:val="0"/>
              </w:rPr>
              <w:t>Дата народження</w:t>
            </w:r>
            <w:r w:rsidRPr="002D0131">
              <w:rPr>
                <w:rStyle w:val="FontStyle12"/>
                <w:b w:val="0"/>
                <w:sz w:val="28"/>
                <w:szCs w:val="28"/>
              </w:rPr>
              <w:t xml:space="preserve"> 06.07.1975 р.</w:t>
            </w:r>
          </w:p>
          <w:p w:rsidR="00157C14" w:rsidRDefault="00157C14" w:rsidP="00D65810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</w:p>
          <w:p w:rsidR="00F168E6" w:rsidRDefault="00F168E6" w:rsidP="003B5DA9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</w:p>
          <w:p w:rsidR="002D0131" w:rsidRPr="002D0131" w:rsidRDefault="002D0131" w:rsidP="003B5DA9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2D0131">
              <w:rPr>
                <w:rStyle w:val="FontStyle13"/>
                <w:sz w:val="28"/>
                <w:szCs w:val="28"/>
                <w:lang w:eastAsia="uk-UA"/>
              </w:rPr>
              <w:t xml:space="preserve">Глухівський </w:t>
            </w:r>
            <w:r>
              <w:rPr>
                <w:rStyle w:val="FontStyle13"/>
                <w:sz w:val="28"/>
                <w:szCs w:val="28"/>
                <w:lang w:eastAsia="uk-UA"/>
              </w:rPr>
              <w:t xml:space="preserve">педінститут ім. </w:t>
            </w:r>
            <w:proofErr w:type="spellStart"/>
            <w:r>
              <w:rPr>
                <w:rStyle w:val="FontStyle13"/>
                <w:sz w:val="28"/>
                <w:szCs w:val="28"/>
                <w:lang w:eastAsia="uk-UA"/>
              </w:rPr>
              <w:t>Сергеєва-Ценського</w:t>
            </w:r>
            <w:proofErr w:type="spellEnd"/>
            <w:r>
              <w:rPr>
                <w:rStyle w:val="FontStyle13"/>
                <w:sz w:val="28"/>
                <w:szCs w:val="28"/>
                <w:lang w:eastAsia="uk-UA"/>
              </w:rPr>
              <w:t>, 2000 р.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</w:t>
            </w:r>
            <w:r w:rsidRPr="002D0131">
              <w:rPr>
                <w:rStyle w:val="FontStyle13"/>
                <w:sz w:val="28"/>
                <w:szCs w:val="28"/>
                <w:lang w:eastAsia="uk-UA"/>
              </w:rPr>
              <w:t xml:space="preserve">з </w:t>
            </w:r>
            <w:r w:rsidR="002D0131">
              <w:rPr>
                <w:rStyle w:val="FontStyle13"/>
                <w:sz w:val="28"/>
                <w:szCs w:val="28"/>
                <w:lang w:eastAsia="uk-UA"/>
              </w:rPr>
              <w:t xml:space="preserve"> </w:t>
            </w:r>
            <w:r w:rsidR="002D0131" w:rsidRPr="002D0131">
              <w:rPr>
                <w:rStyle w:val="FontStyle13"/>
                <w:sz w:val="28"/>
                <w:szCs w:val="28"/>
                <w:lang w:eastAsia="uk-UA"/>
              </w:rPr>
              <w:t>2000</w:t>
            </w:r>
            <w:r w:rsidR="002D0131">
              <w:rPr>
                <w:rStyle w:val="FontStyle13"/>
                <w:b/>
                <w:sz w:val="28"/>
                <w:szCs w:val="28"/>
                <w:lang w:eastAsia="uk-UA"/>
              </w:rPr>
              <w:t xml:space="preserve"> 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  <w:p w:rsidR="00F168E6" w:rsidRPr="00F168E6" w:rsidRDefault="00F168E6" w:rsidP="003B5DA9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b w:val="0"/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Має </w:t>
            </w:r>
            <w:r w:rsidR="002D0131" w:rsidRPr="002D0131">
              <w:rPr>
                <w:sz w:val="28"/>
                <w:szCs w:val="28"/>
              </w:rPr>
              <w:t>вищу</w:t>
            </w:r>
            <w:r w:rsidR="00E20366">
              <w:rPr>
                <w:b/>
                <w:sz w:val="28"/>
                <w:szCs w:val="28"/>
              </w:rPr>
              <w:t xml:space="preserve"> </w:t>
            </w:r>
            <w:r w:rsidRPr="00F168E6">
              <w:rPr>
                <w:sz w:val="28"/>
                <w:szCs w:val="28"/>
              </w:rPr>
              <w:t>кваліфікаційну категорію</w:t>
            </w:r>
            <w:r w:rsidR="00E20366">
              <w:rPr>
                <w:sz w:val="28"/>
                <w:szCs w:val="28"/>
              </w:rPr>
              <w:t xml:space="preserve"> та звання (якщо є)</w:t>
            </w:r>
            <w:r w:rsidR="003B5DA9">
              <w:rPr>
                <w:sz w:val="28"/>
                <w:szCs w:val="28"/>
              </w:rPr>
              <w:t>.</w:t>
            </w:r>
          </w:p>
        </w:tc>
      </w:tr>
      <w:tr w:rsidR="00F168E6" w:rsidRPr="002D0131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F168E6" w:rsidRPr="002D0131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F168E6" w:rsidRPr="00157C14" w:rsidRDefault="002D0131" w:rsidP="003B5DA9">
            <w:pPr>
              <w:tabs>
                <w:tab w:val="left" w:pos="6588"/>
              </w:tabs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1944 р.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F168E6" w:rsidRPr="00613166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E20366" w:rsidRPr="00613166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7.30 – 18.00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E20366" w:rsidRDefault="00E2036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груп, їх назви та кількість дітей в групах.</w:t>
            </w:r>
          </w:p>
          <w:p w:rsidR="002D0131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молодша «Сонечко» -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</w:p>
          <w:p w:rsidR="002D0131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молодша «Краплинка» -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</w:t>
            </w:r>
          </w:p>
          <w:p w:rsidR="002D0131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«Соняшник» - 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2D0131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«Веселка» - 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2D0131" w:rsidRDefault="002D0131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вадами мовлення № 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</w:t>
            </w:r>
          </w:p>
          <w:p w:rsidR="002D0131" w:rsidRDefault="00C1012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вадами мовлення № 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Бжілка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7D0896" w:rsidRDefault="007D089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 Б –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  <w:p w:rsidR="007D0896" w:rsidRPr="00613166" w:rsidRDefault="007D089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клас В -</w:t>
            </w:r>
            <w:r w:rsidR="00BC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</w:p>
        </w:tc>
      </w:tr>
      <w:tr w:rsidR="00F168E6" w:rsidRPr="00F168E6" w:rsidTr="00D65810">
        <w:tc>
          <w:tcPr>
            <w:tcW w:w="3085" w:type="dxa"/>
            <w:vMerge w:val="restart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lastRenderedPageBreak/>
              <w:t>Кадровий склад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BB7" w:rsidRPr="005C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20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68E6" w:rsidRPr="00F168E6" w:rsidRDefault="00C91DFE" w:rsidP="000D52B3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Вищу фахову освіту мають  17</w:t>
            </w:r>
            <w:r w:rsidR="00F168E6"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  <w:vMerge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F168E6" w:rsidRPr="00F168E6" w:rsidRDefault="00F168E6" w:rsidP="00613166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gramStart"/>
            <w:r w:rsidR="00613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FE" w:rsidRPr="005C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22</w:t>
            </w:r>
            <w:proofErr w:type="gramEnd"/>
            <w:r w:rsidR="00C91DF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Заклад розташовано у </w:t>
            </w:r>
            <w:r w:rsidRPr="005C02CD">
              <w:rPr>
                <w:sz w:val="28"/>
                <w:szCs w:val="28"/>
                <w:u w:val="single"/>
              </w:rPr>
              <w:t>пристосованому</w:t>
            </w:r>
            <w:r w:rsidRPr="005C02CD">
              <w:rPr>
                <w:sz w:val="28"/>
                <w:szCs w:val="28"/>
              </w:rPr>
              <w:t>,</w:t>
            </w:r>
            <w:r w:rsidRPr="00F168E6">
              <w:rPr>
                <w:sz w:val="28"/>
                <w:szCs w:val="28"/>
              </w:rPr>
              <w:t xml:space="preserve">  приміщенні.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="00C91DFE">
              <w:rPr>
                <w:sz w:val="28"/>
                <w:szCs w:val="28"/>
                <w:u w:val="single"/>
              </w:rPr>
              <w:t xml:space="preserve">  149     </w:t>
            </w:r>
            <w:r w:rsidRPr="00F168E6">
              <w:rPr>
                <w:sz w:val="28"/>
                <w:szCs w:val="28"/>
              </w:rPr>
              <w:t xml:space="preserve"> учнів.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Загальна площа всіх приміщень </w:t>
            </w:r>
            <w:r w:rsidR="00B33872">
              <w:rPr>
                <w:sz w:val="28"/>
                <w:szCs w:val="28"/>
                <w:u w:val="single"/>
              </w:rPr>
              <w:t>1259</w:t>
            </w:r>
            <w:r w:rsidRPr="00F168E6">
              <w:rPr>
                <w:sz w:val="28"/>
                <w:szCs w:val="28"/>
              </w:rPr>
              <w:t xml:space="preserve"> кв. м. Кількість поверхів в основній будівлі закладу </w:t>
            </w:r>
            <w:r w:rsidR="00B33872" w:rsidRPr="005C02CD">
              <w:rPr>
                <w:sz w:val="28"/>
                <w:szCs w:val="28"/>
                <w:u w:val="single"/>
              </w:rPr>
              <w:t>один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Умови доступності закладу освіти для осіб з особливими освітніми потребами (архітектурна </w:t>
            </w:r>
            <w:r w:rsidR="00E20366">
              <w:rPr>
                <w:sz w:val="28"/>
                <w:szCs w:val="28"/>
              </w:rPr>
              <w:t>доступність, наявність пандусу).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Вид опалення закладу </w:t>
            </w:r>
            <w:r w:rsidRPr="00E20366">
              <w:rPr>
                <w:sz w:val="28"/>
                <w:szCs w:val="28"/>
              </w:rPr>
              <w:t xml:space="preserve">власна </w:t>
            </w:r>
            <w:r w:rsidR="00B33872">
              <w:rPr>
                <w:sz w:val="28"/>
                <w:szCs w:val="28"/>
              </w:rPr>
              <w:t xml:space="preserve">газова </w:t>
            </w:r>
            <w:r w:rsidRPr="00E20366">
              <w:rPr>
                <w:sz w:val="28"/>
                <w:szCs w:val="28"/>
              </w:rPr>
              <w:t>котельня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="00B33872">
              <w:rPr>
                <w:sz w:val="28"/>
                <w:szCs w:val="28"/>
                <w:u w:val="single"/>
              </w:rPr>
              <w:t>2 котли КОЛВІ 100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 w:rsidR="00B33872">
              <w:rPr>
                <w:sz w:val="28"/>
                <w:szCs w:val="28"/>
                <w:u w:val="single"/>
              </w:rPr>
              <w:t>так</w:t>
            </w:r>
            <w:r w:rsidRPr="00F168E6">
              <w:rPr>
                <w:sz w:val="28"/>
                <w:szCs w:val="28"/>
              </w:rPr>
              <w:t xml:space="preserve"> 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Водогін </w:t>
            </w:r>
            <w:r w:rsidR="00B33872">
              <w:rPr>
                <w:sz w:val="28"/>
                <w:szCs w:val="28"/>
                <w:u w:val="single"/>
              </w:rPr>
              <w:t>так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Каналізація </w:t>
            </w:r>
            <w:r w:rsidR="00B33872">
              <w:rPr>
                <w:sz w:val="28"/>
                <w:szCs w:val="28"/>
                <w:u w:val="single"/>
              </w:rPr>
              <w:t>так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 w:rsidR="00E20366">
              <w:rPr>
                <w:sz w:val="28"/>
                <w:szCs w:val="28"/>
              </w:rPr>
              <w:t>групових кімнат - ___</w:t>
            </w:r>
            <w:r w:rsidR="0011660E">
              <w:rPr>
                <w:sz w:val="28"/>
                <w:szCs w:val="28"/>
              </w:rPr>
              <w:t>8</w:t>
            </w:r>
            <w:r w:rsidR="00E20366">
              <w:rPr>
                <w:sz w:val="28"/>
                <w:szCs w:val="28"/>
              </w:rPr>
              <w:t>_____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завідувача –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Методкабінет –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Музична зала –</w:t>
            </w:r>
            <w:r w:rsidR="00B33872">
              <w:rPr>
                <w:sz w:val="28"/>
                <w:szCs w:val="28"/>
              </w:rPr>
              <w:t xml:space="preserve"> 2 в наявності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 зала – </w:t>
            </w:r>
            <w:r w:rsidR="00B33872">
              <w:rPr>
                <w:sz w:val="28"/>
                <w:szCs w:val="28"/>
              </w:rPr>
              <w:t>немає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медсестри -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Харчоблок –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Пральня –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Котельня –</w:t>
            </w:r>
            <w:r w:rsidR="00B33872">
              <w:rPr>
                <w:sz w:val="28"/>
                <w:szCs w:val="28"/>
              </w:rPr>
              <w:t xml:space="preserve"> в наявності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Складські приміщення – </w:t>
            </w:r>
            <w:r w:rsidR="00B33872">
              <w:rPr>
                <w:sz w:val="28"/>
                <w:szCs w:val="28"/>
              </w:rPr>
              <w:t>в наявності</w:t>
            </w:r>
          </w:p>
          <w:p w:rsidR="00E20366" w:rsidRPr="00A14834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Інші приміщення - </w:t>
            </w:r>
          </w:p>
          <w:p w:rsidR="00831A41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Наявність спортивних споруд (футбольні поля, спортивні майданчики, тренажерні комплекси та інше)</w:t>
            </w:r>
            <w:r w:rsidR="00831A41">
              <w:rPr>
                <w:sz w:val="28"/>
                <w:szCs w:val="28"/>
              </w:rPr>
              <w:t>.</w:t>
            </w:r>
          </w:p>
          <w:p w:rsidR="00F168E6" w:rsidRPr="00F168E6" w:rsidRDefault="00831A41" w:rsidP="000C33B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 ділянка (площа)</w:t>
            </w:r>
            <w:r w:rsidR="000C33B0">
              <w:rPr>
                <w:sz w:val="28"/>
                <w:szCs w:val="28"/>
              </w:rPr>
              <w:t xml:space="preserve"> </w:t>
            </w:r>
            <w:r w:rsidR="00B33872">
              <w:rPr>
                <w:sz w:val="28"/>
                <w:szCs w:val="28"/>
                <w:u w:val="single"/>
              </w:rPr>
              <w:t>1,59 га</w:t>
            </w:r>
            <w:r>
              <w:rPr>
                <w:sz w:val="28"/>
                <w:szCs w:val="28"/>
              </w:rPr>
              <w:t>, наявність Державного акту на землю</w:t>
            </w:r>
            <w:r w:rsidR="00F168E6" w:rsidRPr="00F168E6">
              <w:rPr>
                <w:sz w:val="28"/>
                <w:szCs w:val="28"/>
              </w:rPr>
              <w:t xml:space="preserve"> </w:t>
            </w:r>
            <w:r w:rsidR="00B33872">
              <w:rPr>
                <w:sz w:val="28"/>
                <w:szCs w:val="28"/>
                <w:u w:val="single"/>
              </w:rPr>
              <w:t>так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168E6" w:rsidRPr="00D05AFB" w:rsidTr="00D65810">
        <w:trPr>
          <w:trHeight w:val="990"/>
        </w:trPr>
        <w:tc>
          <w:tcPr>
            <w:tcW w:w="9889" w:type="dxa"/>
            <w:gridSpan w:val="2"/>
          </w:tcPr>
          <w:p w:rsidR="00F168E6" w:rsidRPr="00F168E6" w:rsidRDefault="00F168E6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 xml:space="preserve">3. </w:t>
            </w:r>
            <w:r w:rsidR="00F13684">
              <w:rPr>
                <w:rStyle w:val="FontStyle12"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BA0B35" w:rsidRDefault="00487F5E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Основні завдання ЗДО. Результативність участі колективу закладу, вихованців у різноманітних конкурсах, заходах міського, обласного та Всеукраїнського рівня. Поширення власного досвіду серед громадськості та ін.</w:t>
            </w:r>
          </w:p>
          <w:p w:rsidR="00487F5E" w:rsidRPr="00487F5E" w:rsidRDefault="00487F5E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</w:tc>
      </w:tr>
    </w:tbl>
    <w:p w:rsidR="00F168E6" w:rsidRPr="00D05AFB" w:rsidRDefault="00F168E6" w:rsidP="00F168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F50" w:rsidRPr="001B13D6" w:rsidRDefault="005D2F50" w:rsidP="001B13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F50" w:rsidRPr="001B13D6" w:rsidSect="009135AF">
      <w:pgSz w:w="11905" w:h="16837"/>
      <w:pgMar w:top="964" w:right="1132" w:bottom="96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6"/>
    <w:rsid w:val="000257B3"/>
    <w:rsid w:val="000C33B0"/>
    <w:rsid w:val="000D255C"/>
    <w:rsid w:val="000D52B3"/>
    <w:rsid w:val="0011660E"/>
    <w:rsid w:val="00157C14"/>
    <w:rsid w:val="001A64AF"/>
    <w:rsid w:val="001B13D6"/>
    <w:rsid w:val="0020169B"/>
    <w:rsid w:val="002D0131"/>
    <w:rsid w:val="003278D1"/>
    <w:rsid w:val="003649F2"/>
    <w:rsid w:val="003B5DA9"/>
    <w:rsid w:val="003D1C5B"/>
    <w:rsid w:val="00487F5E"/>
    <w:rsid w:val="005C02CD"/>
    <w:rsid w:val="005D2F50"/>
    <w:rsid w:val="005E1200"/>
    <w:rsid w:val="00613166"/>
    <w:rsid w:val="00740CFC"/>
    <w:rsid w:val="00757924"/>
    <w:rsid w:val="007D0896"/>
    <w:rsid w:val="00831A41"/>
    <w:rsid w:val="00850F03"/>
    <w:rsid w:val="00867A63"/>
    <w:rsid w:val="008E0BF1"/>
    <w:rsid w:val="00921479"/>
    <w:rsid w:val="009735ED"/>
    <w:rsid w:val="00A14834"/>
    <w:rsid w:val="00A41A92"/>
    <w:rsid w:val="00B02232"/>
    <w:rsid w:val="00B16814"/>
    <w:rsid w:val="00B33872"/>
    <w:rsid w:val="00B411BB"/>
    <w:rsid w:val="00B752C2"/>
    <w:rsid w:val="00BA0B35"/>
    <w:rsid w:val="00BC0BB7"/>
    <w:rsid w:val="00C03EDE"/>
    <w:rsid w:val="00C0653B"/>
    <w:rsid w:val="00C10126"/>
    <w:rsid w:val="00C7744F"/>
    <w:rsid w:val="00C91DFE"/>
    <w:rsid w:val="00CB4490"/>
    <w:rsid w:val="00D05AFB"/>
    <w:rsid w:val="00D20CB2"/>
    <w:rsid w:val="00E20366"/>
    <w:rsid w:val="00F13684"/>
    <w:rsid w:val="00F16881"/>
    <w:rsid w:val="00F168E6"/>
    <w:rsid w:val="00F6183F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211"/>
  <w15:docId w15:val="{9FD7E608-FDBD-423F-8745-9135D0B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168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F168E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168E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Dyaglo</dc:creator>
  <cp:lastModifiedBy>PC</cp:lastModifiedBy>
  <cp:revision>4</cp:revision>
  <cp:lastPrinted>2018-01-19T12:31:00Z</cp:lastPrinted>
  <dcterms:created xsi:type="dcterms:W3CDTF">2020-06-17T06:14:00Z</dcterms:created>
  <dcterms:modified xsi:type="dcterms:W3CDTF">2020-06-17T06:14:00Z</dcterms:modified>
</cp:coreProperties>
</file>